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1" w:rsidRDefault="00A73051" w:rsidP="00A7305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185735">
        <w:rPr>
          <w:b/>
          <w:bCs/>
          <w:kern w:val="36"/>
          <w:sz w:val="36"/>
          <w:szCs w:val="36"/>
        </w:rPr>
        <w:t>КПК</w:t>
      </w:r>
    </w:p>
    <w:p w:rsidR="00A73051" w:rsidRPr="00185735" w:rsidRDefault="00A73051" w:rsidP="00A7305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185735">
        <w:rPr>
          <w:b/>
          <w:bCs/>
          <w:kern w:val="36"/>
          <w:sz w:val="36"/>
          <w:szCs w:val="36"/>
        </w:rPr>
        <w:t>«Кредитно-сберегательный союз работников образования и науки»</w:t>
      </w:r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</w:t>
      </w:r>
    </w:p>
    <w:p w:rsidR="00A73051" w:rsidRPr="000F4B7F" w:rsidRDefault="00A73051" w:rsidP="00A73051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 xml:space="preserve"> </w:t>
      </w:r>
      <w:r w:rsidRPr="000F4B7F">
        <w:rPr>
          <w:bCs/>
          <w:kern w:val="36"/>
          <w:sz w:val="28"/>
          <w:szCs w:val="28"/>
        </w:rPr>
        <w:tab/>
        <w:t>Членами «Кредитно-сберегательного союза работников образования и науки» могут быть:</w:t>
      </w:r>
    </w:p>
    <w:p w:rsidR="00A73051" w:rsidRPr="000F4B7F" w:rsidRDefault="00A73051" w:rsidP="00A73051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- физические лица,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 w:rsidRPr="000F4B7F">
        <w:rPr>
          <w:bCs/>
          <w:kern w:val="36"/>
          <w:sz w:val="28"/>
          <w:szCs w:val="28"/>
        </w:rPr>
        <w:br/>
        <w:t>- юридические лица: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- член кредитного кооператива - участвует в деятельности кредитного кооператива через своего представителя.</w:t>
      </w:r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Взносы членов КСС: вступительный (разовый) – 100 рублей; обязательный паевой взно</w:t>
      </w:r>
      <w:proofErr w:type="gramStart"/>
      <w:r w:rsidRPr="000F4B7F">
        <w:rPr>
          <w:bCs/>
          <w:kern w:val="36"/>
          <w:sz w:val="28"/>
          <w:szCs w:val="28"/>
        </w:rPr>
        <w:t>с(</w:t>
      </w:r>
      <w:proofErr w:type="gramEnd"/>
      <w:r w:rsidRPr="000F4B7F">
        <w:rPr>
          <w:bCs/>
          <w:kern w:val="36"/>
          <w:sz w:val="28"/>
          <w:szCs w:val="28"/>
        </w:rPr>
        <w:t>разовый) – 200 руб., ежегодный членский взнос – 100 руб.</w:t>
      </w:r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0F4B7F">
        <w:rPr>
          <w:bCs/>
          <w:kern w:val="36"/>
          <w:sz w:val="28"/>
          <w:szCs w:val="28"/>
        </w:rPr>
        <w:t>Своим членам КСС предоставляет заем под 15% процентов годовых (для сравнения:</w:t>
      </w:r>
      <w:proofErr w:type="gramEnd"/>
      <w:r w:rsidRPr="000F4B7F">
        <w:rPr>
          <w:bCs/>
          <w:kern w:val="36"/>
          <w:sz w:val="28"/>
          <w:szCs w:val="28"/>
        </w:rPr>
        <w:t xml:space="preserve"> </w:t>
      </w:r>
      <w:proofErr w:type="gramStart"/>
      <w:r w:rsidRPr="000F4B7F">
        <w:rPr>
          <w:bCs/>
          <w:kern w:val="36"/>
          <w:sz w:val="28"/>
          <w:szCs w:val="28"/>
        </w:rPr>
        <w:t>Сбербанк предоставляет заем под  19-21%; ВТБ</w:t>
      </w:r>
      <w:r>
        <w:rPr>
          <w:bCs/>
          <w:kern w:val="36"/>
          <w:sz w:val="28"/>
          <w:szCs w:val="28"/>
        </w:rPr>
        <w:t xml:space="preserve"> </w:t>
      </w:r>
      <w:r w:rsidRPr="000F4B7F">
        <w:rPr>
          <w:bCs/>
          <w:kern w:val="36"/>
          <w:sz w:val="28"/>
          <w:szCs w:val="28"/>
        </w:rPr>
        <w:t>24 – 17-24%).</w:t>
      </w:r>
      <w:proofErr w:type="gramEnd"/>
    </w:p>
    <w:p w:rsidR="00A73051" w:rsidRPr="000F4B7F" w:rsidRDefault="00A73051" w:rsidP="00A73051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F4B7F">
        <w:rPr>
          <w:bCs/>
          <w:kern w:val="36"/>
          <w:sz w:val="28"/>
          <w:szCs w:val="28"/>
        </w:rPr>
        <w:t>Члены КСС имеют возможность вносить имеющиеся личные свободные сбережения с доходностью 11% годовых, что значительно выше доходности большинства банков, работающих на территории РФ</w:t>
      </w:r>
    </w:p>
    <w:p w:rsidR="00A73051" w:rsidRPr="000F4B7F" w:rsidRDefault="00A73051" w:rsidP="00A73051">
      <w:pPr>
        <w:pStyle w:val="a3"/>
        <w:ind w:firstLine="708"/>
        <w:jc w:val="both"/>
        <w:rPr>
          <w:sz w:val="28"/>
          <w:szCs w:val="28"/>
        </w:rPr>
      </w:pPr>
    </w:p>
    <w:p w:rsidR="00CA5FF5" w:rsidRDefault="00CA5FF5"/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51"/>
    <w:rsid w:val="00063D7C"/>
    <w:rsid w:val="0008777A"/>
    <w:rsid w:val="007F1597"/>
    <w:rsid w:val="00A73051"/>
    <w:rsid w:val="00CA5FF5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DreamLair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dcterms:created xsi:type="dcterms:W3CDTF">2013-06-15T18:44:00Z</dcterms:created>
  <dcterms:modified xsi:type="dcterms:W3CDTF">2013-06-15T18:44:00Z</dcterms:modified>
</cp:coreProperties>
</file>