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1" w:rsidRDefault="008E65D1" w:rsidP="008E65D1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О</w:t>
      </w:r>
      <w:r w:rsidRPr="00F56373">
        <w:rPr>
          <w:b/>
          <w:color w:val="FF0000"/>
          <w:sz w:val="28"/>
          <w:szCs w:val="28"/>
        </w:rPr>
        <w:t xml:space="preserve">   ПОСОБИЯ</w:t>
      </w:r>
      <w:r>
        <w:rPr>
          <w:b/>
          <w:color w:val="FF0000"/>
          <w:sz w:val="28"/>
          <w:szCs w:val="28"/>
        </w:rPr>
        <w:t>Х</w:t>
      </w:r>
      <w:r w:rsidRPr="00F56373">
        <w:rPr>
          <w:b/>
          <w:color w:val="FF0000"/>
          <w:sz w:val="28"/>
          <w:szCs w:val="28"/>
        </w:rPr>
        <w:t xml:space="preserve"> ПО СОЦИАЛЬНОМУ СТРАХОВАНИЮ.</w:t>
      </w:r>
    </w:p>
    <w:p w:rsidR="008E65D1" w:rsidRPr="00F56373" w:rsidRDefault="008E65D1" w:rsidP="008E65D1">
      <w:pPr>
        <w:ind w:firstLine="708"/>
        <w:jc w:val="both"/>
        <w:rPr>
          <w:b/>
          <w:color w:val="FF0000"/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 w:rsidRPr="00811F27">
        <w:rPr>
          <w:sz w:val="28"/>
          <w:szCs w:val="28"/>
        </w:rPr>
        <w:t>Размер выпл</w:t>
      </w:r>
      <w:r>
        <w:rPr>
          <w:sz w:val="28"/>
          <w:szCs w:val="28"/>
        </w:rPr>
        <w:t xml:space="preserve">аты пособий по социальному страхованию </w:t>
      </w:r>
      <w:r w:rsidRPr="00811F27">
        <w:rPr>
          <w:sz w:val="28"/>
          <w:szCs w:val="28"/>
        </w:rPr>
        <w:t xml:space="preserve"> устанавливается  в зависимости  от трудового стажа: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</w:t>
      </w:r>
      <w:r w:rsidRPr="00811F27">
        <w:rPr>
          <w:b/>
          <w:bCs/>
          <w:sz w:val="28"/>
          <w:szCs w:val="28"/>
        </w:rPr>
        <w:t>100% среднего заработка</w:t>
      </w:r>
      <w:r w:rsidRPr="00811F27">
        <w:rPr>
          <w:sz w:val="28"/>
          <w:szCs w:val="28"/>
        </w:rPr>
        <w:t xml:space="preserve"> -  при страховом стаже 8 и более лет;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          </w:t>
      </w:r>
      <w:r w:rsidRPr="00811F27">
        <w:rPr>
          <w:b/>
          <w:bCs/>
          <w:sz w:val="28"/>
          <w:szCs w:val="28"/>
        </w:rPr>
        <w:t>80%  среднего заработка</w:t>
      </w:r>
      <w:r w:rsidRPr="00811F27">
        <w:rPr>
          <w:sz w:val="28"/>
          <w:szCs w:val="28"/>
        </w:rPr>
        <w:t xml:space="preserve"> -  при страховом стаже от 5 до 8 лет;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Default="008E65D1" w:rsidP="008E65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*</w:t>
      </w:r>
      <w:r w:rsidRPr="00811F27">
        <w:rPr>
          <w:sz w:val="28"/>
          <w:szCs w:val="28"/>
        </w:rPr>
        <w:t xml:space="preserve">        </w:t>
      </w:r>
      <w:r w:rsidRPr="00811F27">
        <w:rPr>
          <w:b/>
          <w:bCs/>
          <w:sz w:val="28"/>
          <w:szCs w:val="28"/>
        </w:rPr>
        <w:t>60% среднего заработка</w:t>
      </w:r>
      <w:r w:rsidRPr="00811F27">
        <w:rPr>
          <w:sz w:val="28"/>
          <w:szCs w:val="28"/>
        </w:rPr>
        <w:t>: -</w:t>
      </w:r>
      <w:proofErr w:type="spellStart"/>
      <w:r w:rsidRPr="00811F27">
        <w:rPr>
          <w:sz w:val="28"/>
          <w:szCs w:val="28"/>
        </w:rPr>
        <w:t>a</w:t>
      </w:r>
      <w:proofErr w:type="spellEnd"/>
      <w:r w:rsidRPr="00811F27">
        <w:rPr>
          <w:sz w:val="28"/>
          <w:szCs w:val="28"/>
        </w:rPr>
        <w:t>.)     при страховом стаже до 5 лет;</w:t>
      </w:r>
      <w:proofErr w:type="gramEnd"/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Pr="00811F27">
        <w:rPr>
          <w:sz w:val="28"/>
          <w:szCs w:val="28"/>
        </w:rPr>
        <w:t>   </w:t>
      </w:r>
      <w:r w:rsidRPr="00811F27">
        <w:rPr>
          <w:b/>
          <w:bCs/>
          <w:sz w:val="28"/>
          <w:szCs w:val="28"/>
        </w:rPr>
        <w:t>50% среднего заработка</w:t>
      </w:r>
      <w:r w:rsidRPr="00811F27">
        <w:rPr>
          <w:sz w:val="28"/>
          <w:szCs w:val="28"/>
        </w:rPr>
        <w:t xml:space="preserve"> -  при амбулаторном лечении ребенка до 15 лет, начиная с 11-го календарного дня ухода за ребенком по день закрытия больничного листа.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rPr>
          <w:sz w:val="28"/>
          <w:szCs w:val="28"/>
        </w:rPr>
      </w:pPr>
      <w:r>
        <w:rPr>
          <w:sz w:val="28"/>
          <w:szCs w:val="28"/>
        </w:rPr>
        <w:t> *</w:t>
      </w:r>
      <w:r w:rsidRPr="00811F27">
        <w:rPr>
          <w:sz w:val="28"/>
          <w:szCs w:val="28"/>
        </w:rPr>
        <w:t xml:space="preserve">  </w:t>
      </w:r>
      <w:r>
        <w:rPr>
          <w:b/>
          <w:bCs/>
          <w:sz w:val="28"/>
          <w:szCs w:val="28"/>
        </w:rPr>
        <w:t xml:space="preserve">в  </w:t>
      </w:r>
      <w:r w:rsidRPr="00811F27">
        <w:rPr>
          <w:b/>
          <w:bCs/>
          <w:sz w:val="28"/>
          <w:szCs w:val="28"/>
        </w:rPr>
        <w:t xml:space="preserve">размере из расчета  МРОТ </w:t>
      </w:r>
      <w:r w:rsidRPr="00811F27">
        <w:rPr>
          <w:sz w:val="28"/>
          <w:szCs w:val="28"/>
        </w:rPr>
        <w:t>(минимального  </w:t>
      </w:r>
      <w:proofErr w:type="gramStart"/>
      <w:r w:rsidRPr="00811F27">
        <w:rPr>
          <w:sz w:val="28"/>
          <w:szCs w:val="28"/>
        </w:rPr>
        <w:t>размера  оплаты  труда</w:t>
      </w:r>
      <w:proofErr w:type="gramEnd"/>
      <w:r w:rsidRPr="00811F27">
        <w:rPr>
          <w:sz w:val="28"/>
          <w:szCs w:val="28"/>
        </w:rPr>
        <w:t>):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 xml:space="preserve">- в случае если у работника  страховой стаж менее шести месяцев, то пособие по временной нетрудоспособности выплачивается в размере, не превышающем за полный календарный месяц минимального </w:t>
      </w:r>
      <w:proofErr w:type="gramStart"/>
      <w:r w:rsidRPr="00811F27">
        <w:rPr>
          <w:sz w:val="28"/>
          <w:szCs w:val="28"/>
        </w:rPr>
        <w:t>размера оплаты труда</w:t>
      </w:r>
      <w:proofErr w:type="gramEnd"/>
      <w:r w:rsidRPr="00811F27">
        <w:rPr>
          <w:sz w:val="28"/>
          <w:szCs w:val="28"/>
        </w:rPr>
        <w:t>.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</w:t>
      </w:r>
      <w:r w:rsidRPr="00811F27">
        <w:rPr>
          <w:b/>
          <w:bCs/>
          <w:sz w:val="28"/>
          <w:szCs w:val="28"/>
        </w:rPr>
        <w:t>Примечание.</w:t>
      </w:r>
      <w:r w:rsidRPr="00811F27">
        <w:rPr>
          <w:sz w:val="28"/>
          <w:szCs w:val="28"/>
        </w:rPr>
        <w:t xml:space="preserve"> Страховой стаж - это суммарный  стаж работы, в течение которого осуществлялась уплата страховых взносов по обязательному социальному страхованию.</w:t>
      </w:r>
    </w:p>
    <w:p w:rsidR="008E65D1" w:rsidRPr="00811F27" w:rsidRDefault="008E65D1" w:rsidP="008E65D1">
      <w:pPr>
        <w:jc w:val="both"/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 Период, за который берется  заработок для расчета  пособия по временной нетрудоспособности           </w:t>
      </w:r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>Пособие по временной нетрудоспособности рассчитывают исходя из средней заработной платы сотрудника, рассчитанного за два календарных года, предшествующих году наступления временной нетрудоспособности, в том числе за время работы у другого страхователя (работодателя).</w:t>
      </w: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sz w:val="28"/>
          <w:szCs w:val="28"/>
        </w:rPr>
        <w:tab/>
        <w:t>Пособие за первые три дня временной нетрудоспособности выплачивается за счет сре</w:t>
      </w:r>
      <w:proofErr w:type="gramStart"/>
      <w:r w:rsidRPr="00811F27">
        <w:rPr>
          <w:sz w:val="28"/>
          <w:szCs w:val="28"/>
        </w:rPr>
        <w:t>дств  стр</w:t>
      </w:r>
      <w:proofErr w:type="gramEnd"/>
      <w:r w:rsidRPr="00811F27">
        <w:rPr>
          <w:sz w:val="28"/>
          <w:szCs w:val="28"/>
        </w:rPr>
        <w:t>ахователя, а за остальной период, начиная с четвертого дня временной нетрудоспособности за счет средств Фонда социального страхования</w:t>
      </w:r>
    </w:p>
    <w:p w:rsidR="008E65D1" w:rsidRPr="00811F27" w:rsidRDefault="008E65D1" w:rsidP="008E65D1">
      <w:pPr>
        <w:spacing w:before="100" w:beforeAutospacing="1" w:after="100" w:afterAutospacing="1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2. Условия</w:t>
      </w:r>
      <w:r>
        <w:rPr>
          <w:b/>
          <w:bCs/>
          <w:sz w:val="28"/>
          <w:szCs w:val="28"/>
        </w:rPr>
        <w:t xml:space="preserve"> оплаты больничных листов</w:t>
      </w:r>
    </w:p>
    <w:p w:rsidR="008E65D1" w:rsidRDefault="008E65D1" w:rsidP="008E65D1">
      <w:pPr>
        <w:rPr>
          <w:sz w:val="28"/>
          <w:szCs w:val="28"/>
        </w:rPr>
      </w:pPr>
      <w:r w:rsidRPr="00811F27">
        <w:rPr>
          <w:sz w:val="28"/>
          <w:szCs w:val="28"/>
        </w:rPr>
        <w:t>Больничный лист (листок нетрудоспособности)  оплачивается:</w:t>
      </w:r>
      <w:r>
        <w:rPr>
          <w:sz w:val="28"/>
          <w:szCs w:val="28"/>
        </w:rPr>
        <w:t xml:space="preserve"> </w:t>
      </w:r>
    </w:p>
    <w:p w:rsidR="008E65D1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numPr>
          <w:ilvl w:val="0"/>
          <w:numId w:val="1"/>
        </w:numPr>
        <w:rPr>
          <w:sz w:val="28"/>
          <w:szCs w:val="28"/>
        </w:rPr>
      </w:pPr>
      <w:r w:rsidRPr="00811F27">
        <w:rPr>
          <w:sz w:val="28"/>
          <w:szCs w:val="28"/>
        </w:rPr>
        <w:t>Гражданам,  работающим по трудовому договору (с записью  в  трудовой  книжке)</w:t>
      </w:r>
    </w:p>
    <w:p w:rsidR="008E65D1" w:rsidRPr="00811F27" w:rsidRDefault="008E65D1" w:rsidP="008E65D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1F27">
        <w:rPr>
          <w:sz w:val="28"/>
          <w:szCs w:val="28"/>
        </w:rPr>
        <w:lastRenderedPageBreak/>
        <w:t>Гражданам, заключившим трудовой договор, но еще не приступившим  к  работе</w:t>
      </w:r>
    </w:p>
    <w:p w:rsidR="008E65D1" w:rsidRPr="00811F27" w:rsidRDefault="008E65D1" w:rsidP="008E65D1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11F27">
        <w:rPr>
          <w:sz w:val="28"/>
          <w:szCs w:val="28"/>
        </w:rPr>
        <w:t>Уволившихся  с  работы  –  в  случае если  листок нетрудоспособности оформлен в течение 30-ти  календарных дней  со дня увольнения</w:t>
      </w:r>
    </w:p>
    <w:p w:rsidR="008E65D1" w:rsidRPr="00811F27" w:rsidRDefault="008E65D1" w:rsidP="008E65D1">
      <w:pPr>
        <w:rPr>
          <w:sz w:val="28"/>
          <w:szCs w:val="28"/>
        </w:rPr>
      </w:pPr>
      <w:r w:rsidRPr="00811F27">
        <w:rPr>
          <w:sz w:val="28"/>
          <w:szCs w:val="28"/>
        </w:rPr>
        <w:t>Больничный  лист  оплачивается  в  случае: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утраты трудоспособности вследствие заболевания или травмы (в том числе в связи с операцией по искусственному прерыванию беременности или осуществлением экстракорпорального оплодотворения);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необходимости осуществления ухода за ребенком или иным больным членом семьи;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карантина по болезни, а также карантина ребенка в возрасте до 7 лет, посещающего дошкольное образовательное учреждение;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протезирования по медицинским показаниям в стационарном специализированном учреждении;</w:t>
      </w:r>
    </w:p>
    <w:p w:rsidR="008E65D1" w:rsidRPr="00811F27" w:rsidRDefault="008E65D1" w:rsidP="008E65D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sz w:val="28"/>
          <w:szCs w:val="28"/>
        </w:rPr>
        <w:t>долечивания в установленном порядке в санаторно-курортных учреждениях, расположенных на территории РФ, непосредственно после стационарного лечения.</w:t>
      </w:r>
    </w:p>
    <w:p w:rsidR="008E65D1" w:rsidRPr="00811F27" w:rsidRDefault="008E65D1" w:rsidP="008E65D1">
      <w:pPr>
        <w:spacing w:before="100" w:beforeAutospacing="1" w:after="100" w:afterAutospacing="1"/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3. Порядок действий</w:t>
      </w: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i/>
          <w:iCs/>
          <w:sz w:val="28"/>
          <w:szCs w:val="28"/>
        </w:rPr>
        <w:t xml:space="preserve">Оформленный лечебным учреждением больничный лист (листок нетрудоспособности) после выхода на работу подписать у руководителя  и сдать в бухгалтерию. </w:t>
      </w:r>
      <w:proofErr w:type="gramStart"/>
      <w:r w:rsidRPr="00811F27">
        <w:rPr>
          <w:i/>
          <w:iCs/>
          <w:sz w:val="28"/>
          <w:szCs w:val="28"/>
        </w:rPr>
        <w:t>Предоставление по месту работы справки о размере средней заработной платы за предыдущие 2 года, если Вы в течение этого времени работали у других работодателей)</w:t>
      </w:r>
      <w:r w:rsidRPr="00811F27">
        <w:rPr>
          <w:sz w:val="28"/>
          <w:szCs w:val="28"/>
        </w:rPr>
        <w:t xml:space="preserve"> </w:t>
      </w:r>
      <w:proofErr w:type="gramEnd"/>
    </w:p>
    <w:p w:rsidR="008E65D1" w:rsidRPr="00811F27" w:rsidRDefault="008E65D1" w:rsidP="008E65D1">
      <w:pPr>
        <w:rPr>
          <w:sz w:val="28"/>
          <w:szCs w:val="28"/>
        </w:rPr>
      </w:pPr>
    </w:p>
    <w:p w:rsidR="008E65D1" w:rsidRPr="00811F27" w:rsidRDefault="008E65D1" w:rsidP="008E65D1">
      <w:pPr>
        <w:jc w:val="both"/>
        <w:rPr>
          <w:sz w:val="28"/>
          <w:szCs w:val="28"/>
        </w:rPr>
      </w:pPr>
      <w:r w:rsidRPr="00811F27">
        <w:rPr>
          <w:b/>
          <w:bCs/>
          <w:sz w:val="28"/>
          <w:szCs w:val="28"/>
        </w:rPr>
        <w:t>Оплата больничных листов, если Вы работаете еще и совместителем.</w:t>
      </w:r>
      <w:r w:rsidRPr="00811F27">
        <w:rPr>
          <w:sz w:val="28"/>
          <w:szCs w:val="28"/>
        </w:rPr>
        <w:br/>
        <w:t xml:space="preserve">Совместители имеют право на пособия по временной нетрудоспособности и по беременности и родам. </w:t>
      </w:r>
      <w:proofErr w:type="gramStart"/>
      <w:r w:rsidRPr="00811F27">
        <w:rPr>
          <w:sz w:val="28"/>
          <w:szCs w:val="28"/>
        </w:rPr>
        <w:t xml:space="preserve">Более того, в соответствии с Федеральным законом от 29.12.2006 N 255-ФЗ "Об обеспечении пособиями по временной нетрудоспособности, по беременности и родам граждан, подлежащих обязательному социальному страхованию" (далее - Закон N 255-ФЗ), в случае если застрахованное лицо трудится у нескольких работодателей, </w:t>
      </w:r>
      <w:r w:rsidRPr="00811F27">
        <w:rPr>
          <w:b/>
          <w:bCs/>
          <w:sz w:val="28"/>
          <w:szCs w:val="28"/>
        </w:rPr>
        <w:t>каждый из них назначает и выплачивает ему данные пособия</w:t>
      </w:r>
      <w:r w:rsidRPr="00811F27">
        <w:rPr>
          <w:sz w:val="28"/>
          <w:szCs w:val="28"/>
        </w:rPr>
        <w:t xml:space="preserve"> (п. 1 ст. 13 Закона N 255-ФЗ).</w:t>
      </w:r>
      <w:proofErr w:type="gramEnd"/>
      <w:r w:rsidRPr="00811F27">
        <w:rPr>
          <w:sz w:val="28"/>
          <w:szCs w:val="28"/>
        </w:rPr>
        <w:t xml:space="preserve"> Поскольку работник </w:t>
      </w:r>
      <w:r w:rsidRPr="00811F27">
        <w:rPr>
          <w:b/>
          <w:bCs/>
          <w:sz w:val="28"/>
          <w:szCs w:val="28"/>
          <w:u w:val="single"/>
        </w:rPr>
        <w:t xml:space="preserve">работает на условиях внешнего совместительства, ему одновременно выдают несколько листков нетрудоспособности для </w:t>
      </w:r>
      <w:r w:rsidRPr="00811F27">
        <w:rPr>
          <w:sz w:val="28"/>
          <w:szCs w:val="28"/>
        </w:rPr>
        <w:t>предъявления по каждому месту работы. При этом на лицевой стороне листка нетрудоспособности должна быть сделана отметка "внешний совместитель".</w:t>
      </w:r>
      <w:r w:rsidRPr="00811F27">
        <w:rPr>
          <w:sz w:val="28"/>
          <w:szCs w:val="28"/>
        </w:rPr>
        <w:br/>
        <w:t>Определение размера пособия идет в зависимости от продолжительности страхового стажа, поэтому листок нетрудоспособности следует заполнять с учетом этих особенностей.</w:t>
      </w:r>
    </w:p>
    <w:p w:rsidR="008E65D1" w:rsidRPr="00811F27" w:rsidRDefault="008E65D1" w:rsidP="008E65D1">
      <w:pPr>
        <w:jc w:val="both"/>
      </w:pPr>
    </w:p>
    <w:p w:rsidR="008E65D1" w:rsidRPr="0089637A" w:rsidRDefault="008E65D1" w:rsidP="008E65D1">
      <w:pPr>
        <w:jc w:val="both"/>
        <w:rPr>
          <w:sz w:val="28"/>
          <w:szCs w:val="28"/>
        </w:rPr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72891"/>
    <w:multiLevelType w:val="multilevel"/>
    <w:tmpl w:val="1ED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774A0"/>
    <w:multiLevelType w:val="multilevel"/>
    <w:tmpl w:val="E36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D1"/>
    <w:rsid w:val="0008777A"/>
    <w:rsid w:val="00812EF6"/>
    <w:rsid w:val="008E65D1"/>
    <w:rsid w:val="00C974E5"/>
    <w:rsid w:val="00CA5FF5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>DreamLair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dcterms:created xsi:type="dcterms:W3CDTF">2013-06-15T18:43:00Z</dcterms:created>
  <dcterms:modified xsi:type="dcterms:W3CDTF">2013-06-15T18:43:00Z</dcterms:modified>
</cp:coreProperties>
</file>